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2121" w14:textId="77777777" w:rsidR="00F416E1" w:rsidRDefault="00F416E1" w:rsidP="00466472">
      <w:pPr>
        <w:spacing w:line="0" w:lineRule="atLeast"/>
        <w:ind w:right="-15"/>
        <w:jc w:val="center"/>
        <w:rPr>
          <w:rFonts w:ascii="Times New Roman" w:eastAsia="Times New Roman" w:hAnsi="Times New Roman"/>
          <w:b/>
          <w:color w:val="003366"/>
          <w:sz w:val="48"/>
        </w:rPr>
      </w:pPr>
      <w:bookmarkStart w:id="0" w:name="page1"/>
      <w:bookmarkEnd w:id="0"/>
      <w:r>
        <w:rPr>
          <w:rFonts w:ascii="Times New Roman" w:eastAsia="Times New Roman" w:hAnsi="Times New Roman"/>
          <w:b/>
          <w:color w:val="003366"/>
          <w:sz w:val="48"/>
        </w:rPr>
        <w:t>RODO</w:t>
      </w:r>
    </w:p>
    <w:p w14:paraId="4855E0F4" w14:textId="77777777" w:rsidR="00F416E1" w:rsidRDefault="00F416E1" w:rsidP="0046647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1A3D50C" w14:textId="77777777" w:rsidR="00F416E1" w:rsidRDefault="00F416E1" w:rsidP="0046647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2530F01F" w14:textId="77777777" w:rsidR="00F416E1" w:rsidRDefault="00F416E1" w:rsidP="00466472">
      <w:pPr>
        <w:spacing w:line="208" w:lineRule="exact"/>
        <w:jc w:val="both"/>
        <w:rPr>
          <w:rFonts w:ascii="Times New Roman" w:eastAsia="Times New Roman" w:hAnsi="Times New Roman"/>
          <w:sz w:val="24"/>
        </w:rPr>
      </w:pPr>
    </w:p>
    <w:p w14:paraId="6178A908" w14:textId="77777777" w:rsidR="00F416E1" w:rsidRDefault="00F416E1" w:rsidP="00466472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Obowiązek informacyjny na podstawie artykułu 13 RODO</w:t>
      </w:r>
    </w:p>
    <w:p w14:paraId="6CF97497" w14:textId="77777777" w:rsidR="00F416E1" w:rsidRDefault="00F416E1" w:rsidP="0046647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38FAB925" w14:textId="77777777" w:rsidR="00F416E1" w:rsidRDefault="00F416E1" w:rsidP="00466472">
      <w:pPr>
        <w:spacing w:line="241" w:lineRule="exact"/>
        <w:jc w:val="both"/>
        <w:rPr>
          <w:rFonts w:ascii="Times New Roman" w:eastAsia="Times New Roman" w:hAnsi="Times New Roman"/>
          <w:sz w:val="24"/>
        </w:rPr>
      </w:pPr>
    </w:p>
    <w:p w14:paraId="059D96B0" w14:textId="1F03A328" w:rsidR="00F416E1" w:rsidRDefault="00F416E1" w:rsidP="00466472">
      <w:pPr>
        <w:numPr>
          <w:ilvl w:val="0"/>
          <w:numId w:val="1"/>
        </w:numPr>
        <w:tabs>
          <w:tab w:val="left" w:pos="244"/>
        </w:tabs>
        <w:spacing w:line="354" w:lineRule="auto"/>
        <w:ind w:left="4" w:right="628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Informujemy, że Administratorem Pani/Pana danych osobowych jest S.P. „Oświata – Lingwista” z siedzibą w Lublinie, przy ul. </w:t>
      </w:r>
      <w:r w:rsidR="00466472">
        <w:rPr>
          <w:rFonts w:ascii="Times New Roman" w:eastAsia="Times New Roman" w:hAnsi="Times New Roman"/>
          <w:sz w:val="24"/>
        </w:rPr>
        <w:t>H. Kołłątaja 5/3B</w:t>
      </w:r>
      <w:r>
        <w:rPr>
          <w:rFonts w:ascii="Times New Roman" w:eastAsia="Times New Roman" w:hAnsi="Times New Roman"/>
          <w:sz w:val="24"/>
        </w:rPr>
        <w:t>, 20-0</w:t>
      </w:r>
      <w:r w:rsidR="00466472">
        <w:rPr>
          <w:rFonts w:ascii="Times New Roman" w:eastAsia="Times New Roman" w:hAnsi="Times New Roman"/>
          <w:sz w:val="24"/>
        </w:rPr>
        <w:t>06</w:t>
      </w:r>
      <w:r>
        <w:rPr>
          <w:rFonts w:ascii="Times New Roman" w:eastAsia="Times New Roman" w:hAnsi="Times New Roman"/>
          <w:sz w:val="24"/>
        </w:rPr>
        <w:t xml:space="preserve"> Lublin NIP 7121936951, REGON: 004203177. („Administrator”),</w:t>
      </w:r>
    </w:p>
    <w:p w14:paraId="09AA940A" w14:textId="77777777" w:rsidR="00F416E1" w:rsidRDefault="00F416E1" w:rsidP="0046647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6FFDFCA7" w14:textId="77777777" w:rsidR="00F416E1" w:rsidRDefault="00F416E1" w:rsidP="00466472">
      <w:pPr>
        <w:spacing w:line="222" w:lineRule="exact"/>
        <w:jc w:val="both"/>
        <w:rPr>
          <w:rFonts w:ascii="Times New Roman" w:eastAsia="Times New Roman" w:hAnsi="Times New Roman"/>
          <w:sz w:val="24"/>
        </w:rPr>
      </w:pPr>
    </w:p>
    <w:p w14:paraId="7DD27545" w14:textId="77777777" w:rsidR="00F416E1" w:rsidRDefault="00F416E1" w:rsidP="00466472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Pani/Pana dane osobowe są przetwarzane w związku z:</w:t>
      </w:r>
    </w:p>
    <w:p w14:paraId="0DE9D9C5" w14:textId="77777777" w:rsidR="00F416E1" w:rsidRDefault="00F416E1" w:rsidP="00466472">
      <w:pPr>
        <w:spacing w:line="152" w:lineRule="exact"/>
        <w:jc w:val="both"/>
        <w:rPr>
          <w:rFonts w:ascii="Times New Roman" w:eastAsia="Times New Roman" w:hAnsi="Times New Roman"/>
          <w:sz w:val="24"/>
        </w:rPr>
      </w:pPr>
    </w:p>
    <w:p w14:paraId="5F541E3A" w14:textId="77777777" w:rsidR="00F416E1" w:rsidRDefault="00F416E1" w:rsidP="00466472">
      <w:pPr>
        <w:numPr>
          <w:ilvl w:val="0"/>
          <w:numId w:val="2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przygotowaniem i wykonaniem umowy zawartej pomiędzy Panią/Panem a Administratorem</w:t>
      </w:r>
    </w:p>
    <w:p w14:paraId="391871BC" w14:textId="77777777" w:rsidR="00F416E1" w:rsidRDefault="00F416E1" w:rsidP="00466472">
      <w:pPr>
        <w:spacing w:line="136" w:lineRule="exact"/>
        <w:jc w:val="both"/>
        <w:rPr>
          <w:rFonts w:ascii="Times New Roman" w:eastAsia="Times New Roman" w:hAnsi="Times New Roman"/>
          <w:sz w:val="24"/>
        </w:rPr>
      </w:pPr>
    </w:p>
    <w:p w14:paraId="79D00AE4" w14:textId="77777777" w:rsidR="00F416E1" w:rsidRDefault="00F416E1" w:rsidP="00466472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(art. 6 ust. 1 lit. b RODO),</w:t>
      </w:r>
    </w:p>
    <w:p w14:paraId="3D3EC59D" w14:textId="77777777" w:rsidR="00F416E1" w:rsidRDefault="00F416E1" w:rsidP="00466472">
      <w:pPr>
        <w:spacing w:line="140" w:lineRule="exact"/>
        <w:jc w:val="both"/>
        <w:rPr>
          <w:rFonts w:ascii="Times New Roman" w:eastAsia="Times New Roman" w:hAnsi="Times New Roman"/>
          <w:sz w:val="24"/>
        </w:rPr>
      </w:pPr>
    </w:p>
    <w:p w14:paraId="2C2FEA62" w14:textId="77777777" w:rsidR="00F416E1" w:rsidRDefault="00F416E1" w:rsidP="00466472">
      <w:pPr>
        <w:numPr>
          <w:ilvl w:val="0"/>
          <w:numId w:val="3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realizacją przez Administratora obowiązków wynikających z przepisów prawa</w:t>
      </w:r>
    </w:p>
    <w:p w14:paraId="453F7CFB" w14:textId="77777777" w:rsidR="00F416E1" w:rsidRDefault="00F416E1" w:rsidP="00466472">
      <w:pPr>
        <w:spacing w:line="136" w:lineRule="exact"/>
        <w:jc w:val="both"/>
        <w:rPr>
          <w:rFonts w:ascii="Times New Roman" w:eastAsia="Times New Roman" w:hAnsi="Times New Roman"/>
          <w:sz w:val="24"/>
        </w:rPr>
      </w:pPr>
    </w:p>
    <w:p w14:paraId="2FAA78AF" w14:textId="77777777" w:rsidR="00F416E1" w:rsidRDefault="00F416E1" w:rsidP="00466472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(art. 6 ust. 1 lit. c RODO),</w:t>
      </w:r>
    </w:p>
    <w:p w14:paraId="39E4A0B3" w14:textId="77777777" w:rsidR="00F416E1" w:rsidRDefault="00F416E1" w:rsidP="00466472">
      <w:pPr>
        <w:spacing w:line="152" w:lineRule="exact"/>
        <w:jc w:val="both"/>
        <w:rPr>
          <w:rFonts w:ascii="Times New Roman" w:eastAsia="Times New Roman" w:hAnsi="Times New Roman"/>
          <w:sz w:val="24"/>
        </w:rPr>
      </w:pPr>
    </w:p>
    <w:p w14:paraId="12F5C5AD" w14:textId="77777777" w:rsidR="00F416E1" w:rsidRDefault="00F416E1" w:rsidP="00466472">
      <w:pPr>
        <w:numPr>
          <w:ilvl w:val="0"/>
          <w:numId w:val="4"/>
        </w:numPr>
        <w:tabs>
          <w:tab w:val="left" w:pos="144"/>
        </w:tabs>
        <w:spacing w:line="347" w:lineRule="auto"/>
        <w:ind w:left="4" w:right="608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zabezpieczeniem i dochodzeniem przez Panią/Pana ewentualnych roszczeń w związku z umową zawartą z Administratorem (art. 6 ust. 1 lit. f RODO).</w:t>
      </w:r>
    </w:p>
    <w:p w14:paraId="79AD3EBB" w14:textId="77777777" w:rsidR="00F416E1" w:rsidRDefault="00F416E1" w:rsidP="0046647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064C97AE" w14:textId="77777777" w:rsidR="00F416E1" w:rsidRDefault="00F416E1" w:rsidP="00466472">
      <w:pPr>
        <w:spacing w:line="242" w:lineRule="exact"/>
        <w:jc w:val="both"/>
        <w:rPr>
          <w:rFonts w:ascii="Times New Roman" w:eastAsia="Times New Roman" w:hAnsi="Times New Roman"/>
          <w:sz w:val="24"/>
        </w:rPr>
      </w:pPr>
    </w:p>
    <w:p w14:paraId="4363988C" w14:textId="5CF18959" w:rsidR="00F416E1" w:rsidRDefault="00F416E1" w:rsidP="00466472">
      <w:pPr>
        <w:numPr>
          <w:ilvl w:val="0"/>
          <w:numId w:val="5"/>
        </w:numPr>
        <w:tabs>
          <w:tab w:val="left" w:pos="244"/>
        </w:tabs>
        <w:spacing w:line="351" w:lineRule="auto"/>
        <w:ind w:left="4" w:right="128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Podanie danych osobowych jest dobrowolne, aczkolwiek konieczne do zawarcia umowy z</w:t>
      </w:r>
      <w:r w:rsidR="00466472"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sz w:val="24"/>
        </w:rPr>
        <w:t>Administratorem.</w:t>
      </w:r>
    </w:p>
    <w:p w14:paraId="5EDFFE63" w14:textId="77777777" w:rsidR="00F416E1" w:rsidRDefault="00F416E1" w:rsidP="00466472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14:paraId="522EF966" w14:textId="77777777" w:rsidR="00F416E1" w:rsidRDefault="00F416E1" w:rsidP="00466472">
      <w:pPr>
        <w:spacing w:line="224" w:lineRule="exact"/>
        <w:jc w:val="both"/>
        <w:rPr>
          <w:rFonts w:ascii="Times New Roman" w:eastAsia="Times New Roman" w:hAnsi="Times New Roman"/>
          <w:sz w:val="24"/>
        </w:rPr>
      </w:pPr>
    </w:p>
    <w:p w14:paraId="6F22AB4C" w14:textId="77777777" w:rsidR="00F416E1" w:rsidRDefault="00F416E1" w:rsidP="00466472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Przetwarzanie Pani/Pana danych osobowych prowadzone będzie w następujących celach:</w:t>
      </w:r>
    </w:p>
    <w:p w14:paraId="20127C5F" w14:textId="77777777" w:rsidR="00F416E1" w:rsidRDefault="00F416E1" w:rsidP="00466472">
      <w:pPr>
        <w:spacing w:line="148" w:lineRule="exact"/>
        <w:jc w:val="both"/>
        <w:rPr>
          <w:rFonts w:ascii="Times New Roman" w:eastAsia="Times New Roman" w:hAnsi="Times New Roman"/>
          <w:sz w:val="24"/>
        </w:rPr>
      </w:pPr>
    </w:p>
    <w:p w14:paraId="003A026F" w14:textId="77777777" w:rsidR="00F416E1" w:rsidRDefault="00F416E1" w:rsidP="00466472">
      <w:pPr>
        <w:spacing w:line="354" w:lineRule="auto"/>
        <w:ind w:left="4" w:right="22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organizacji odpowiedniej formy szkoleniowej na podstawie art. 6 ust. 1 lit. a) rozporządzenia Parlamentu Europejskiego i Rady (UE) 2016/679 z dnia 27 kwietnia 2016 r. w sprawie ochrony osób fizycznych w związku</w:t>
      </w:r>
    </w:p>
    <w:p w14:paraId="4C7C1F76" w14:textId="77777777" w:rsidR="00F416E1" w:rsidRDefault="00F416E1" w:rsidP="00466472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14:paraId="50CFC21E" w14:textId="77777777" w:rsidR="00F416E1" w:rsidRDefault="00F416E1" w:rsidP="00466472">
      <w:pPr>
        <w:numPr>
          <w:ilvl w:val="0"/>
          <w:numId w:val="6"/>
        </w:numPr>
        <w:tabs>
          <w:tab w:val="left" w:pos="144"/>
        </w:tabs>
        <w:spacing w:line="347" w:lineRule="auto"/>
        <w:ind w:left="4" w:right="408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przetwarzaniem danych osobowych i w sprawie swobodnego przepływu takich danych oraz uchylenia dyrektywy 95/46/WE, dalej jako: „RODO”;</w:t>
      </w:r>
    </w:p>
    <w:p w14:paraId="4D56CF5D" w14:textId="77777777" w:rsidR="00F416E1" w:rsidRDefault="00F416E1" w:rsidP="00466472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14:paraId="165E1428" w14:textId="77777777" w:rsidR="00F416E1" w:rsidRDefault="00F416E1" w:rsidP="00466472">
      <w:pPr>
        <w:numPr>
          <w:ilvl w:val="0"/>
          <w:numId w:val="6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prowadzenie analiz i statystyk oraz na potrzeby prowadzonej działalności, na podstawie art.</w:t>
      </w:r>
    </w:p>
    <w:p w14:paraId="3237EF31" w14:textId="77777777" w:rsidR="00F416E1" w:rsidRDefault="00F416E1" w:rsidP="00466472">
      <w:pPr>
        <w:spacing w:line="137" w:lineRule="exact"/>
        <w:jc w:val="both"/>
        <w:rPr>
          <w:rFonts w:ascii="Times New Roman" w:eastAsia="Times New Roman" w:hAnsi="Times New Roman"/>
          <w:sz w:val="24"/>
        </w:rPr>
      </w:pPr>
    </w:p>
    <w:p w14:paraId="26DFE82B" w14:textId="77777777" w:rsidR="00F416E1" w:rsidRDefault="00F416E1" w:rsidP="00466472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 ust. 1 lit. f) RODO;</w:t>
      </w:r>
    </w:p>
    <w:p w14:paraId="76DA8A64" w14:textId="77777777" w:rsidR="00F416E1" w:rsidRDefault="00F416E1" w:rsidP="00466472">
      <w:pPr>
        <w:spacing w:line="140" w:lineRule="exact"/>
        <w:jc w:val="both"/>
        <w:rPr>
          <w:rFonts w:ascii="Times New Roman" w:eastAsia="Times New Roman" w:hAnsi="Times New Roman"/>
          <w:sz w:val="24"/>
        </w:rPr>
      </w:pPr>
    </w:p>
    <w:p w14:paraId="38FC1730" w14:textId="77777777" w:rsidR="00F416E1" w:rsidRDefault="00F416E1" w:rsidP="00466472">
      <w:pPr>
        <w:numPr>
          <w:ilvl w:val="0"/>
          <w:numId w:val="7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archiwizacji, na podstawie art. 6 ust. 1 lit. f) RODO;</w:t>
      </w:r>
    </w:p>
    <w:p w14:paraId="3A1265D4" w14:textId="77777777" w:rsidR="00F416E1" w:rsidRDefault="00F416E1" w:rsidP="00466472">
      <w:pPr>
        <w:spacing w:line="136" w:lineRule="exact"/>
        <w:jc w:val="both"/>
        <w:rPr>
          <w:rFonts w:ascii="Times New Roman" w:eastAsia="Times New Roman" w:hAnsi="Times New Roman"/>
          <w:sz w:val="24"/>
        </w:rPr>
      </w:pPr>
    </w:p>
    <w:p w14:paraId="6ED9443D" w14:textId="77777777" w:rsidR="00F416E1" w:rsidRDefault="00F416E1" w:rsidP="00466472">
      <w:pPr>
        <w:numPr>
          <w:ilvl w:val="0"/>
          <w:numId w:val="7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marketingowym Administratora, na podstawie art. 6 ust. 1 lit. a) RODO;</w:t>
      </w:r>
    </w:p>
    <w:p w14:paraId="201BCA47" w14:textId="77777777" w:rsidR="00F416E1" w:rsidRDefault="00F416E1" w:rsidP="00466472">
      <w:pPr>
        <w:spacing w:line="140" w:lineRule="exact"/>
        <w:jc w:val="both"/>
        <w:rPr>
          <w:rFonts w:ascii="Times New Roman" w:eastAsia="Times New Roman" w:hAnsi="Times New Roman"/>
          <w:sz w:val="24"/>
        </w:rPr>
      </w:pPr>
    </w:p>
    <w:p w14:paraId="652BD1D8" w14:textId="77777777" w:rsidR="00F416E1" w:rsidRDefault="00F416E1" w:rsidP="00466472">
      <w:pPr>
        <w:numPr>
          <w:ilvl w:val="0"/>
          <w:numId w:val="7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przesyłania informacji handlowej, pod warunkiem wyrażenia odpowiedniej zgody art. 6 ust.</w:t>
      </w:r>
    </w:p>
    <w:p w14:paraId="5D1E3351" w14:textId="77777777" w:rsidR="00F416E1" w:rsidRDefault="00F416E1" w:rsidP="00466472">
      <w:pPr>
        <w:spacing w:line="136" w:lineRule="exact"/>
        <w:jc w:val="both"/>
        <w:rPr>
          <w:rFonts w:ascii="Times New Roman" w:eastAsia="Times New Roman" w:hAnsi="Times New Roman"/>
          <w:sz w:val="24"/>
        </w:rPr>
      </w:pPr>
    </w:p>
    <w:p w14:paraId="6AA3A12F" w14:textId="77777777" w:rsidR="00F416E1" w:rsidRDefault="00F416E1" w:rsidP="00466472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 lit. a) RODO;</w:t>
      </w:r>
    </w:p>
    <w:p w14:paraId="226B8475" w14:textId="77777777" w:rsidR="00F416E1" w:rsidRDefault="00F416E1" w:rsidP="00466472">
      <w:pPr>
        <w:spacing w:line="153" w:lineRule="exact"/>
        <w:jc w:val="both"/>
        <w:rPr>
          <w:rFonts w:ascii="Times New Roman" w:eastAsia="Times New Roman" w:hAnsi="Times New Roman"/>
          <w:sz w:val="24"/>
        </w:rPr>
      </w:pPr>
    </w:p>
    <w:p w14:paraId="11C54410" w14:textId="77777777" w:rsidR="00F416E1" w:rsidRDefault="00F416E1" w:rsidP="00466472">
      <w:pPr>
        <w:numPr>
          <w:ilvl w:val="0"/>
          <w:numId w:val="8"/>
        </w:numPr>
        <w:tabs>
          <w:tab w:val="left" w:pos="140"/>
        </w:tabs>
        <w:spacing w:line="347" w:lineRule="auto"/>
        <w:ind w:left="4" w:right="48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osobowe przechowywane będą przez okres określony odpowiednimi przepisami prawa z systematyczną kontrolą oceny ich dalszej przydatności.</w:t>
      </w:r>
    </w:p>
    <w:p w14:paraId="57D0DF32" w14:textId="77777777" w:rsidR="00F416E1" w:rsidRDefault="00F416E1" w:rsidP="00466472">
      <w:pPr>
        <w:tabs>
          <w:tab w:val="left" w:pos="140"/>
        </w:tabs>
        <w:spacing w:line="347" w:lineRule="auto"/>
        <w:ind w:left="4" w:right="48" w:hanging="4"/>
        <w:jc w:val="both"/>
        <w:rPr>
          <w:rFonts w:ascii="Times New Roman" w:eastAsia="Times New Roman" w:hAnsi="Times New Roman"/>
          <w:sz w:val="24"/>
        </w:rPr>
        <w:sectPr w:rsidR="00F416E1">
          <w:pgSz w:w="11900" w:h="16836"/>
          <w:pgMar w:top="1410" w:right="1440" w:bottom="1004" w:left="1416" w:header="0" w:footer="0" w:gutter="0"/>
          <w:cols w:space="0" w:equalWidth="0">
            <w:col w:w="9052"/>
          </w:cols>
          <w:docGrid w:linePitch="360"/>
        </w:sectPr>
      </w:pPr>
    </w:p>
    <w:p w14:paraId="030F62A6" w14:textId="77777777" w:rsidR="00F416E1" w:rsidRDefault="00F416E1" w:rsidP="00466472">
      <w:pPr>
        <w:spacing w:line="387" w:lineRule="exact"/>
        <w:jc w:val="both"/>
        <w:rPr>
          <w:rFonts w:ascii="Times New Roman" w:eastAsia="Times New Roman" w:hAnsi="Times New Roman"/>
        </w:rPr>
      </w:pPr>
      <w:bookmarkStart w:id="1" w:name="page2"/>
      <w:bookmarkEnd w:id="1"/>
    </w:p>
    <w:p w14:paraId="004839D9" w14:textId="77777777" w:rsidR="00F416E1" w:rsidRDefault="00F416E1" w:rsidP="00466472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5. Pani/Pana dane mogą być przekazywane następującym podmiotom:</w:t>
      </w:r>
    </w:p>
    <w:p w14:paraId="6DDFEE82" w14:textId="77777777" w:rsidR="00F416E1" w:rsidRDefault="00F416E1" w:rsidP="00466472">
      <w:pPr>
        <w:spacing w:line="136" w:lineRule="exact"/>
        <w:jc w:val="both"/>
        <w:rPr>
          <w:rFonts w:ascii="Times New Roman" w:eastAsia="Times New Roman" w:hAnsi="Times New Roman"/>
        </w:rPr>
      </w:pPr>
    </w:p>
    <w:p w14:paraId="42CDD64D" w14:textId="77777777" w:rsidR="00F416E1" w:rsidRDefault="00F416E1" w:rsidP="00466472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organom nadzorczym oraz organom administracji państwowej i samorządowej;</w:t>
      </w:r>
    </w:p>
    <w:p w14:paraId="6DA312F9" w14:textId="77777777" w:rsidR="00F416E1" w:rsidRDefault="00F416E1" w:rsidP="00466472">
      <w:pPr>
        <w:spacing w:line="140" w:lineRule="exact"/>
        <w:jc w:val="both"/>
        <w:rPr>
          <w:rFonts w:ascii="Times New Roman" w:eastAsia="Times New Roman" w:hAnsi="Times New Roman"/>
          <w:sz w:val="24"/>
        </w:rPr>
      </w:pPr>
    </w:p>
    <w:p w14:paraId="241BD3D8" w14:textId="77777777" w:rsidR="00F416E1" w:rsidRDefault="00F416E1" w:rsidP="00466472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firmom pocztowym i kurierskim w przypadku wysyłki korespondencji listownej;</w:t>
      </w:r>
    </w:p>
    <w:p w14:paraId="5A9AC2D5" w14:textId="77777777" w:rsidR="00F416E1" w:rsidRDefault="00F416E1" w:rsidP="00466472">
      <w:pPr>
        <w:spacing w:line="136" w:lineRule="exact"/>
        <w:jc w:val="both"/>
        <w:rPr>
          <w:rFonts w:ascii="Times New Roman" w:eastAsia="Times New Roman" w:hAnsi="Times New Roman"/>
          <w:sz w:val="24"/>
        </w:rPr>
      </w:pPr>
    </w:p>
    <w:p w14:paraId="7E315C83" w14:textId="77777777" w:rsidR="00F416E1" w:rsidRDefault="00F416E1" w:rsidP="00466472">
      <w:pPr>
        <w:numPr>
          <w:ilvl w:val="0"/>
          <w:numId w:val="9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procesorom na podstawie art. 28 RODO.</w:t>
      </w:r>
    </w:p>
    <w:p w14:paraId="46B70673" w14:textId="77777777" w:rsidR="00F416E1" w:rsidRDefault="00F416E1" w:rsidP="00466472">
      <w:pPr>
        <w:spacing w:line="200" w:lineRule="exact"/>
        <w:jc w:val="both"/>
        <w:rPr>
          <w:rFonts w:ascii="Times New Roman" w:eastAsia="Times New Roman" w:hAnsi="Times New Roman"/>
        </w:rPr>
      </w:pPr>
    </w:p>
    <w:p w14:paraId="767F432A" w14:textId="77777777" w:rsidR="00F416E1" w:rsidRDefault="00F416E1" w:rsidP="00466472">
      <w:pPr>
        <w:spacing w:line="352" w:lineRule="exact"/>
        <w:jc w:val="both"/>
        <w:rPr>
          <w:rFonts w:ascii="Times New Roman" w:eastAsia="Times New Roman" w:hAnsi="Times New Roman"/>
        </w:rPr>
      </w:pPr>
    </w:p>
    <w:p w14:paraId="0B4096DA" w14:textId="77777777" w:rsidR="00F416E1" w:rsidRDefault="00F416E1" w:rsidP="00466472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6. Na podstawie art. 13 ust. 2 lit. b) RODO ma Pani/Pan prawo do:</w:t>
      </w:r>
    </w:p>
    <w:p w14:paraId="47E7CE96" w14:textId="77777777" w:rsidR="00F416E1" w:rsidRDefault="00F416E1" w:rsidP="00466472">
      <w:pPr>
        <w:spacing w:line="152" w:lineRule="exact"/>
        <w:jc w:val="both"/>
        <w:rPr>
          <w:rFonts w:ascii="Times New Roman" w:eastAsia="Times New Roman" w:hAnsi="Times New Roman"/>
        </w:rPr>
      </w:pPr>
    </w:p>
    <w:p w14:paraId="22ED1C79" w14:textId="77777777" w:rsidR="00F416E1" w:rsidRDefault="00F416E1" w:rsidP="00466472">
      <w:pPr>
        <w:numPr>
          <w:ilvl w:val="0"/>
          <w:numId w:val="10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dostępu do treści swoich danych oraz ich sprostowania, usunięcia lub ograniczenia</w:t>
      </w:r>
    </w:p>
    <w:p w14:paraId="7D6A0879" w14:textId="77777777" w:rsidR="00F416E1" w:rsidRDefault="00F416E1" w:rsidP="00466472">
      <w:pPr>
        <w:spacing w:line="136" w:lineRule="exact"/>
        <w:jc w:val="both"/>
        <w:rPr>
          <w:rFonts w:ascii="Times New Roman" w:eastAsia="Times New Roman" w:hAnsi="Times New Roman"/>
        </w:rPr>
      </w:pPr>
    </w:p>
    <w:p w14:paraId="67D404D6" w14:textId="77777777" w:rsidR="00F416E1" w:rsidRDefault="00F416E1" w:rsidP="00466472">
      <w:pPr>
        <w:spacing w:line="0" w:lineRule="atLeast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przetwarzania;</w:t>
      </w:r>
    </w:p>
    <w:p w14:paraId="4BCA81C0" w14:textId="77777777" w:rsidR="00F416E1" w:rsidRDefault="00F416E1" w:rsidP="00466472">
      <w:pPr>
        <w:spacing w:line="140" w:lineRule="exact"/>
        <w:jc w:val="both"/>
        <w:rPr>
          <w:rFonts w:ascii="Times New Roman" w:eastAsia="Times New Roman" w:hAnsi="Times New Roman"/>
        </w:rPr>
      </w:pPr>
    </w:p>
    <w:p w14:paraId="32E06DD4" w14:textId="77777777" w:rsidR="00F416E1" w:rsidRDefault="00F416E1" w:rsidP="00466472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wniesienia sprzeciwu wobec przetwarzania;</w:t>
      </w:r>
    </w:p>
    <w:p w14:paraId="66E23801" w14:textId="77777777" w:rsidR="00F416E1" w:rsidRDefault="00F416E1" w:rsidP="00466472">
      <w:pPr>
        <w:spacing w:line="136" w:lineRule="exact"/>
        <w:jc w:val="both"/>
        <w:rPr>
          <w:rFonts w:ascii="Times New Roman" w:eastAsia="Times New Roman" w:hAnsi="Times New Roman"/>
          <w:sz w:val="24"/>
        </w:rPr>
      </w:pPr>
    </w:p>
    <w:p w14:paraId="0F8B5DFA" w14:textId="77777777" w:rsidR="00F416E1" w:rsidRDefault="00F416E1" w:rsidP="00466472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przenoszenia danych;</w:t>
      </w:r>
    </w:p>
    <w:p w14:paraId="70A0EA9A" w14:textId="77777777" w:rsidR="00F416E1" w:rsidRDefault="00F416E1" w:rsidP="00466472">
      <w:pPr>
        <w:spacing w:line="139" w:lineRule="exact"/>
        <w:jc w:val="both"/>
        <w:rPr>
          <w:rFonts w:ascii="Times New Roman" w:eastAsia="Times New Roman" w:hAnsi="Times New Roman"/>
          <w:sz w:val="24"/>
        </w:rPr>
      </w:pPr>
    </w:p>
    <w:p w14:paraId="68550B48" w14:textId="77777777" w:rsidR="00F416E1" w:rsidRDefault="00F416E1" w:rsidP="00466472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cofnięcia zgody na przetwarzanie danych;</w:t>
      </w:r>
    </w:p>
    <w:p w14:paraId="219EB461" w14:textId="77777777" w:rsidR="00F416E1" w:rsidRDefault="00F416E1" w:rsidP="00466472">
      <w:pPr>
        <w:spacing w:line="136" w:lineRule="exact"/>
        <w:jc w:val="both"/>
        <w:rPr>
          <w:rFonts w:ascii="Times New Roman" w:eastAsia="Times New Roman" w:hAnsi="Times New Roman"/>
          <w:sz w:val="24"/>
        </w:rPr>
      </w:pPr>
    </w:p>
    <w:p w14:paraId="607AC44E" w14:textId="77777777" w:rsidR="00F416E1" w:rsidRDefault="00F416E1" w:rsidP="00466472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dowolnym momencie;</w:t>
      </w:r>
    </w:p>
    <w:p w14:paraId="60C9C0B9" w14:textId="77777777" w:rsidR="00F416E1" w:rsidRDefault="00F416E1" w:rsidP="00466472">
      <w:pPr>
        <w:spacing w:line="140" w:lineRule="exact"/>
        <w:jc w:val="both"/>
        <w:rPr>
          <w:rFonts w:ascii="Times New Roman" w:eastAsia="Times New Roman" w:hAnsi="Times New Roman"/>
          <w:sz w:val="24"/>
        </w:rPr>
      </w:pPr>
    </w:p>
    <w:p w14:paraId="36F351A0" w14:textId="77777777" w:rsidR="00F416E1" w:rsidRDefault="00F416E1" w:rsidP="00466472">
      <w:pPr>
        <w:numPr>
          <w:ilvl w:val="0"/>
          <w:numId w:val="11"/>
        </w:numPr>
        <w:tabs>
          <w:tab w:val="left" w:pos="144"/>
        </w:tabs>
        <w:spacing w:line="0" w:lineRule="atLeast"/>
        <w:ind w:left="144" w:hanging="14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wniesienia skargi do organu nadzorczego.</w:t>
      </w:r>
    </w:p>
    <w:p w14:paraId="2F8F277D" w14:textId="77777777" w:rsidR="00F416E1" w:rsidRDefault="00F416E1" w:rsidP="00466472">
      <w:pPr>
        <w:pStyle w:val="Akapitzlist"/>
        <w:jc w:val="both"/>
        <w:rPr>
          <w:rFonts w:ascii="Times New Roman" w:eastAsia="Times New Roman" w:hAnsi="Times New Roman"/>
          <w:sz w:val="24"/>
        </w:rPr>
      </w:pPr>
    </w:p>
    <w:p w14:paraId="21EAC160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460946FB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6CF4F37B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0C2DAFE5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4FC1A18F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525FBBB9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3DB17AB4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5CBD24B4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5F35FB02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34EB71F7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477FDC55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0F348D49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6E1CEC47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66A159ED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5703B5EF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44676DB0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4EE7C6F0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2CC7C266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06799B66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024B5174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1E8087DD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43E8F005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5A4CCC47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</w:p>
    <w:p w14:paraId="4F459F2D" w14:textId="77777777" w:rsidR="00F416E1" w:rsidRDefault="00F416E1" w:rsidP="00466472">
      <w:pPr>
        <w:tabs>
          <w:tab w:val="left" w:pos="144"/>
        </w:tabs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………………………………………..                 ………………………………………</w:t>
      </w:r>
      <w:proofErr w:type="gramStart"/>
      <w:r>
        <w:rPr>
          <w:rFonts w:ascii="Times New Roman" w:eastAsia="Times New Roman" w:hAnsi="Times New Roman"/>
          <w:sz w:val="24"/>
        </w:rPr>
        <w:t>…….</w:t>
      </w:r>
      <w:proofErr w:type="gramEnd"/>
      <w:r>
        <w:rPr>
          <w:rFonts w:ascii="Times New Roman" w:eastAsia="Times New Roman" w:hAnsi="Times New Roman"/>
          <w:sz w:val="24"/>
        </w:rPr>
        <w:br/>
        <w:t xml:space="preserve">             Miejscowość, data                                                       Podpis kandydata</w:t>
      </w:r>
    </w:p>
    <w:p w14:paraId="1ABD9B10" w14:textId="77777777" w:rsidR="002B24A7" w:rsidRDefault="002B24A7" w:rsidP="00466472">
      <w:pPr>
        <w:jc w:val="both"/>
      </w:pPr>
    </w:p>
    <w:sectPr w:rsidR="002B24A7">
      <w:pgSz w:w="11900" w:h="16836"/>
      <w:pgMar w:top="1440" w:right="1440" w:bottom="1440" w:left="1416" w:header="0" w:footer="0" w:gutter="0"/>
      <w:cols w:space="0" w:equalWidth="0">
        <w:col w:w="90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022828575">
    <w:abstractNumId w:val="0"/>
  </w:num>
  <w:num w:numId="2" w16cid:durableId="1864661172">
    <w:abstractNumId w:val="1"/>
  </w:num>
  <w:num w:numId="3" w16cid:durableId="1497920414">
    <w:abstractNumId w:val="2"/>
  </w:num>
  <w:num w:numId="4" w16cid:durableId="954140208">
    <w:abstractNumId w:val="3"/>
  </w:num>
  <w:num w:numId="5" w16cid:durableId="54401810">
    <w:abstractNumId w:val="4"/>
  </w:num>
  <w:num w:numId="6" w16cid:durableId="1065449272">
    <w:abstractNumId w:val="5"/>
  </w:num>
  <w:num w:numId="7" w16cid:durableId="1943762640">
    <w:abstractNumId w:val="6"/>
  </w:num>
  <w:num w:numId="8" w16cid:durableId="1546403650">
    <w:abstractNumId w:val="7"/>
  </w:num>
  <w:num w:numId="9" w16cid:durableId="2019116965">
    <w:abstractNumId w:val="8"/>
  </w:num>
  <w:num w:numId="10" w16cid:durableId="1083335361">
    <w:abstractNumId w:val="9"/>
  </w:num>
  <w:num w:numId="11" w16cid:durableId="12464586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E1"/>
    <w:rsid w:val="002B24A7"/>
    <w:rsid w:val="00466472"/>
    <w:rsid w:val="00F4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8B40"/>
  <w15:chartTrackingRefBased/>
  <w15:docId w15:val="{25B63F98-8B67-4DE2-A3E8-BA2AAA6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6E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6E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Karwat</dc:creator>
  <cp:keywords/>
  <dc:description/>
  <cp:lastModifiedBy>Anna Karwat</cp:lastModifiedBy>
  <cp:revision>2</cp:revision>
  <dcterms:created xsi:type="dcterms:W3CDTF">2022-08-11T09:56:00Z</dcterms:created>
  <dcterms:modified xsi:type="dcterms:W3CDTF">2023-06-28T09:21:00Z</dcterms:modified>
</cp:coreProperties>
</file>